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2C4F6">
      <w:pPr>
        <w:pStyle w:val="6"/>
        <w:keepNext w:val="0"/>
        <w:keepLines w:val="0"/>
        <w:widowControl/>
        <w:suppressLineNumbers w:val="0"/>
      </w:pPr>
      <w:r>
        <w:t>Now I have enough data. Let me produce the comprehensive review.</w:t>
      </w:r>
    </w:p>
    <w:p w14:paraId="031A80A9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4194CA4">
      <w:pPr>
        <w:pStyle w:val="2"/>
        <w:keepNext w:val="0"/>
        <w:keepLines w:val="0"/>
        <w:widowControl/>
        <w:suppressLineNumbers w:val="0"/>
      </w:pPr>
      <w:r>
        <w:t>Phase 1/2A/3A 架构审查报告</w:t>
      </w:r>
    </w:p>
    <w:p w14:paraId="185ABC0A">
      <w:pPr>
        <w:pStyle w:val="3"/>
        <w:keepNext w:val="0"/>
        <w:keepLines w:val="0"/>
        <w:widowControl/>
        <w:suppressLineNumbers w:val="0"/>
      </w:pPr>
      <w:r>
        <w:t>1. 类图（现状全貌）</w:t>
      </w:r>
    </w:p>
    <w:p w14:paraId="7CE78E7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classDiagram</w:t>
      </w:r>
    </w:p>
    <w:p w14:paraId="24C3F08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direction TB</w:t>
      </w:r>
    </w:p>
    <w:p w14:paraId="4AF0397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</w:t>
      </w:r>
    </w:p>
    <w:p w14:paraId="44A9074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"Domain Layer — domain.formula"</w:t>
      </w:r>
    </w:p>
    <w:p w14:paraId="211DF83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FormulaType</w:t>
      </w:r>
    </w:p>
    <w:p w14:paraId="735115F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FormulaMode</w:t>
      </w:r>
    </w:p>
    <w:p w14:paraId="76A7D05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AggregateFunction</w:t>
      </w:r>
    </w:p>
    <w:p w14:paraId="60E3C29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FormulaConfig</w:t>
      </w:r>
    </w:p>
    <w:p w14:paraId="6746B72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AggregateConfig</w:t>
      </w:r>
    </w:p>
    <w:p w14:paraId="1D339F3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FormulaDependencyAnalyzer</w:t>
      </w:r>
    </w:p>
    <w:p w14:paraId="309CF27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DependencyAnalysisResult</w:t>
      </w:r>
    </w:p>
    <w:p w14:paraId="6D33C13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AviatorAdapter</w:t>
      </w:r>
    </w:p>
    <w:p w14:paraId="190A0D6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ExpressionParser</w:t>
      </w:r>
    </w:p>
    <w:p w14:paraId="2388349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ExpressionExecutor</w:t>
      </w:r>
    </w:p>
    <w:p w14:paraId="122185C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FormulaCompileException</w:t>
      </w:r>
    </w:p>
    <w:p w14:paraId="7182B90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FormulaExecutionException</w:t>
      </w:r>
    </w:p>
    <w:p w14:paraId="2ABC8EE8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FormulaErrorHandler</w:t>
      </w:r>
    </w:p>
    <w:p w14:paraId="713F2E4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ExecutionResult</w:t>
      </w:r>
    </w:p>
    <w:p w14:paraId="3A8B6372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24D93BD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</w:t>
      </w:r>
    </w:p>
    <w:p w14:paraId="40CAB54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"Service Layer — service.formula"</w:t>
      </w:r>
    </w:p>
    <w:p w14:paraId="10D56E6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FormulaValidationService</w:t>
      </w:r>
    </w:p>
    <w:p w14:paraId="661006B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FormulaValidationResult</w:t>
      </w:r>
    </w:p>
    <w:p w14:paraId="7DA54B0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FormulaExecutionEngine</w:t>
      </w:r>
    </w:p>
    <w:p w14:paraId="770A166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7A0B403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</w:t>
      </w:r>
    </w:p>
    <w:p w14:paraId="2D7CE9A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"External"</w:t>
      </w:r>
    </w:p>
    <w:p w14:paraId="4BA1401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AviatorEvaluator</w:t>
      </w:r>
    </w:p>
    <w:p w14:paraId="2B0407F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SLF4J</w:t>
      </w:r>
    </w:p>
    <w:p w14:paraId="5A0F6FD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7F470E17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2852195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FormulaConfig --&gt; FormulaType</w:t>
      </w:r>
    </w:p>
    <w:p w14:paraId="7C69901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FormulaConfig --&gt; FormulaMode</w:t>
      </w:r>
    </w:p>
    <w:p w14:paraId="06D34BE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FormulaConfig --&gt; AggregateConfig</w:t>
      </w:r>
    </w:p>
    <w:p w14:paraId="2BDCFAD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AggregateConfig --&gt; AggregateFunction</w:t>
      </w:r>
    </w:p>
    <w:p w14:paraId="1059F4C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ExpressionParser --&gt; AviatorAdapter</w:t>
      </w:r>
    </w:p>
    <w:p w14:paraId="69B5E5E9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ExpressionExecutor --&gt; AviatorAdapter</w:t>
      </w:r>
    </w:p>
    <w:p w14:paraId="0FE0849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AviatorAdapter --&gt; AviatorEvaluator</w:t>
      </w:r>
    </w:p>
    <w:p w14:paraId="0ABA429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FormulaErrorHandler --&gt; SLF4J</w:t>
      </w:r>
    </w:p>
    <w:p w14:paraId="19B40FE8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FormulaValidationService --&gt; ExpressionParser</w:t>
      </w:r>
    </w:p>
    <w:p w14:paraId="3D46617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FormulaValidationService --&gt; FormulaDependencyAnalyzer</w:t>
      </w:r>
    </w:p>
    <w:p w14:paraId="41C44E1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FormulaValidationService ..&gt; FormulaValidationResult</w:t>
      </w:r>
    </w:p>
    <w:p w14:paraId="63A5C422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FormulaExecutionEngine --&gt; ExpressionExecutor</w:t>
      </w:r>
    </w:p>
    <w:p w14:paraId="2308296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FormulaExecutionEngine --&gt; FormulaDependencyAnalyzer</w:t>
      </w:r>
    </w:p>
    <w:p w14:paraId="73634F4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FormulaExecutionEngine --&gt; FormulaErrorHandler</w:t>
      </w:r>
    </w:p>
    <w:p w14:paraId="5C853BCD">
      <w:pPr>
        <w:pStyle w:val="5"/>
        <w:keepNext w:val="0"/>
        <w:keepLines w:val="0"/>
        <w:widowControl/>
        <w:suppressLineNumbers w:val="0"/>
      </w:pPr>
      <w:r>
        <w:rPr>
          <w:rStyle w:val="10"/>
        </w:rPr>
        <w:t xml:space="preserve">    FormulaExecutionEngine ..&gt; ExecutionResult</w:t>
      </w:r>
    </w:p>
    <w:p w14:paraId="44582949">
      <w:pPr>
        <w:keepNext w:val="0"/>
        <w:keepLines w:val="0"/>
        <w:widowControl/>
        <w:suppressLineNumbers w:val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ACD350">
      <w:pPr>
        <w:pStyle w:val="3"/>
        <w:keepNext w:val="0"/>
        <w:keepLines w:val="0"/>
        <w:widowControl/>
        <w:suppressLineNumbers w:val="0"/>
      </w:pPr>
      <w:r>
        <w:t>2. 依赖图（耦合分析）</w:t>
      </w:r>
    </w:p>
    <w:p w14:paraId="331BDF38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```mermaid</w:t>
      </w:r>
    </w:p>
    <w:p w14:paraId="75DAD68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flowchart LR</w:t>
      </w:r>
    </w:p>
    <w:p w14:paraId="4E04981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"External Dependencies"</w:t>
      </w:r>
    </w:p>
    <w:p w14:paraId="6F56FE5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A[Aviator 5.4.3]</w:t>
      </w:r>
    </w:p>
    <w:p w14:paraId="73BAA00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S[SLF4J]</w:t>
      </w:r>
    </w:p>
    <w:p w14:paraId="5E8A919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J[Java 17 stdlib]</w:t>
      </w:r>
    </w:p>
    <w:p w14:paraId="42D1569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471FF27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</w:t>
      </w:r>
    </w:p>
    <w:p w14:paraId="0A63ECE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"domain.formula (14 files)"</w:t>
      </w:r>
    </w:p>
    <w:p w14:paraId="4B4456D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D1[AggregateConfig / AggregateFunction]</w:t>
      </w:r>
    </w:p>
    <w:p w14:paraId="70B31C2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D2[FormulaType / FormulaMode]</w:t>
      </w:r>
    </w:p>
    <w:p w14:paraId="0AD67FE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D3[FormulaConfig]</w:t>
      </w:r>
    </w:p>
    <w:p w14:paraId="0B6C083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D4[DependencyAnalysisResult]</w:t>
      </w:r>
    </w:p>
    <w:p w14:paraId="0C08AB7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D5[FormulaDependencyAnalyzer]</w:t>
      </w:r>
    </w:p>
    <w:p w14:paraId="7FDB836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D6[AviatorAdapter]</w:t>
      </w:r>
    </w:p>
    <w:p w14:paraId="60FF9BE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D7[ExpressionParser]</w:t>
      </w:r>
    </w:p>
    <w:p w14:paraId="0172342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D8[ExpressionExecutor]</w:t>
      </w:r>
    </w:p>
    <w:p w14:paraId="0671BE7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D9[FormulaErrorHandler]</w:t>
      </w:r>
    </w:p>
    <w:p w14:paraId="222E7E3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D10[ExecutionResult]</w:t>
      </w:r>
    </w:p>
    <w:p w14:paraId="700D38A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D11[FormulaCompileException]</w:t>
      </w:r>
    </w:p>
    <w:p w14:paraId="605E062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D12[FormulaExecutionException]</w:t>
      </w:r>
    </w:p>
    <w:p w14:paraId="7216DCF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0867452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</w:t>
      </w:r>
    </w:p>
    <w:p w14:paraId="697675E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"service.formula (3 files)"</w:t>
      </w:r>
    </w:p>
    <w:p w14:paraId="486BA25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S1[FormulaValidationService]</w:t>
      </w:r>
    </w:p>
    <w:p w14:paraId="66F5808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S2[FormulaValidationResult]</w:t>
      </w:r>
    </w:p>
    <w:p w14:paraId="3CA5AF99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S3[FormulaExecutionEngine]</w:t>
      </w:r>
    </w:p>
    <w:p w14:paraId="41DAF43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3365D69E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296C514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D6 --&gt; A</w:t>
      </w:r>
    </w:p>
    <w:p w14:paraId="21DE4F22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D9 --&gt; S</w:t>
      </w:r>
    </w:p>
    <w:p w14:paraId="660BABF7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D8 --&gt; D6</w:t>
      </w:r>
    </w:p>
    <w:p w14:paraId="5A93F83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D7 --&gt; D6</w:t>
      </w:r>
    </w:p>
    <w:p w14:paraId="3F3817D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D3 --&gt; D2</w:t>
      </w:r>
    </w:p>
    <w:p w14:paraId="22FDB04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D3 --&gt; D1</w:t>
      </w:r>
    </w:p>
    <w:p w14:paraId="1BB5043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D5 --&gt; D4</w:t>
      </w:r>
    </w:p>
    <w:p w14:paraId="65EE43F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D5 --&gt; D3</w:t>
      </w:r>
    </w:p>
    <w:p w14:paraId="53D6493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D11 --&gt; A</w:t>
      </w:r>
    </w:p>
    <w:p w14:paraId="68E965F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</w:t>
      </w:r>
    </w:p>
    <w:p w14:paraId="239197E2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S1 --&gt; D7</w:t>
      </w:r>
    </w:p>
    <w:p w14:paraId="60E4C26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S1 --&gt; D5</w:t>
      </w:r>
    </w:p>
    <w:p w14:paraId="0FCA830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S1 --&gt; S2</w:t>
      </w:r>
    </w:p>
    <w:p w14:paraId="2CAC7F4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S3 --&gt; D8</w:t>
      </w:r>
    </w:p>
    <w:p w14:paraId="603F4718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S3 --&gt; D5</w:t>
      </w:r>
    </w:p>
    <w:p w14:paraId="1B05C15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S3 --&gt; D9</w:t>
      </w:r>
    </w:p>
    <w:p w14:paraId="62AB445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S3 --&gt; D10</w:t>
      </w:r>
    </w:p>
    <w:p w14:paraId="7A87ACC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S2 --&gt; D4</w:t>
      </w:r>
    </w:p>
    <w:p w14:paraId="5AB22E10">
      <w:pPr>
        <w:pStyle w:val="5"/>
        <w:keepNext w:val="0"/>
        <w:keepLines w:val="0"/>
        <w:widowControl/>
        <w:suppressLineNumbers w:val="0"/>
      </w:pPr>
      <w:r>
        <w:rPr>
          <w:rStyle w:val="10"/>
        </w:rPr>
        <w:t>```</w:t>
      </w:r>
    </w:p>
    <w:p w14:paraId="6E4EFACD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关键发现</w:t>
      </w:r>
      <w:r>
        <w:t>: Service层零外部依赖，Domain层仅AviatorAdapter/FormulaErrorHandler触及外部框架。分层干净。</w:t>
      </w:r>
    </w:p>
    <w:p w14:paraId="63356CED">
      <w:pPr>
        <w:keepNext w:val="0"/>
        <w:keepLines w:val="0"/>
        <w:widowControl/>
        <w:suppressLineNumbers w:val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F849BBD">
      <w:pPr>
        <w:pStyle w:val="3"/>
        <w:keepNext w:val="0"/>
        <w:keepLines w:val="0"/>
        <w:widowControl/>
        <w:suppressLineNumbers w:val="0"/>
      </w:pPr>
      <w:r>
        <w:t>3. 风险清单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3"/>
        <w:gridCol w:w="1816"/>
        <w:gridCol w:w="685"/>
        <w:gridCol w:w="1610"/>
        <w:gridCol w:w="4002"/>
      </w:tblGrid>
      <w:tr w14:paraId="35102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03DF894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#</w:t>
            </w:r>
          </w:p>
        </w:tc>
        <w:tc>
          <w:tcPr>
            <w:tcW w:w="0" w:type="auto"/>
            <w:shd w:val="clear"/>
            <w:vAlign w:val="center"/>
          </w:tcPr>
          <w:p w14:paraId="3E00021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风险</w:t>
            </w:r>
          </w:p>
        </w:tc>
        <w:tc>
          <w:tcPr>
            <w:tcW w:w="0" w:type="auto"/>
            <w:shd w:val="clear"/>
            <w:vAlign w:val="center"/>
          </w:tcPr>
          <w:p w14:paraId="0B2DA3E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严重度</w:t>
            </w:r>
          </w:p>
        </w:tc>
        <w:tc>
          <w:tcPr>
            <w:tcW w:w="0" w:type="auto"/>
            <w:shd w:val="clear"/>
            <w:vAlign w:val="center"/>
          </w:tcPr>
          <w:p w14:paraId="7FC4319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触发条件</w:t>
            </w:r>
          </w:p>
        </w:tc>
        <w:tc>
          <w:tcPr>
            <w:tcW w:w="0" w:type="auto"/>
            <w:shd w:val="clear"/>
            <w:vAlign w:val="center"/>
          </w:tcPr>
          <w:p w14:paraId="73F9F3D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影响</w:t>
            </w:r>
          </w:p>
        </w:tc>
      </w:tr>
      <w:tr w14:paraId="4742F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874B62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R1</w:t>
            </w:r>
          </w:p>
        </w:tc>
        <w:tc>
          <w:tcPr>
            <w:tcW w:w="0" w:type="auto"/>
            <w:shd w:val="clear"/>
            <w:vAlign w:val="center"/>
          </w:tcPr>
          <w:p w14:paraId="625C043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AGGREGATE公式在Engine中被跳过</w:t>
            </w:r>
          </w:p>
        </w:tc>
        <w:tc>
          <w:tcPr>
            <w:tcW w:w="0" w:type="auto"/>
            <w:shd w:val="clear"/>
            <w:vAlign w:val="center"/>
          </w:tcPr>
          <w:p w14:paraId="7DFD964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  <w:tc>
          <w:tcPr>
            <w:tcW w:w="0" w:type="auto"/>
            <w:shd w:val="clear"/>
            <w:vAlign w:val="center"/>
          </w:tcPr>
          <w:p w14:paraId="21B2203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Phase 3B集成AggregateEngine时</w:t>
            </w:r>
          </w:p>
        </w:tc>
        <w:tc>
          <w:tcPr>
            <w:tcW w:w="0" w:type="auto"/>
            <w:shd w:val="clear"/>
            <w:vAlign w:val="center"/>
          </w:tcPr>
          <w:p w14:paraId="229C49E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FormulaExecutionEngine.execute()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第99行：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if (!config.isCalc() &amp;&amp; !config.isConditional()) continue;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— 聚合公式静默跳过，不报错也不执行，调用方以为执行成功但值未计算</w:t>
            </w:r>
          </w:p>
        </w:tc>
      </w:tr>
      <w:tr w14:paraId="0E91A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15DDEC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R2</w:t>
            </w:r>
          </w:p>
        </w:tc>
        <w:tc>
          <w:tcPr>
            <w:tcW w:w="0" w:type="auto"/>
            <w:shd w:val="clear"/>
            <w:vAlign w:val="center"/>
          </w:tcPr>
          <w:p w14:paraId="0128CC4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AviatorAdapter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静态块全局设置</w:t>
            </w:r>
          </w:p>
        </w:tc>
        <w:tc>
          <w:tcPr>
            <w:tcW w:w="0" w:type="auto"/>
            <w:shd w:val="clear"/>
            <w:vAlign w:val="center"/>
          </w:tcPr>
          <w:p w14:paraId="34074D4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  <w:tc>
          <w:tcPr>
            <w:tcW w:w="0" w:type="auto"/>
            <w:shd w:val="clear"/>
            <w:vAlign w:val="center"/>
          </w:tcPr>
          <w:p w14:paraId="13A591C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多模块共用Aviator时</w:t>
            </w:r>
          </w:p>
        </w:tc>
        <w:tc>
          <w:tcPr>
            <w:tcW w:w="0" w:type="auto"/>
            <w:shd w:val="clear"/>
            <w:vAlign w:val="center"/>
          </w:tcPr>
          <w:p w14:paraId="0CFB9C6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static { AviatorEvaluator.setOption(...); 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影响JVM全局Aviator配置，其他模块的表达式编译也会受影响</w:t>
            </w:r>
          </w:p>
        </w:tc>
      </w:tr>
      <w:tr w14:paraId="63D65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406046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R3</w:t>
            </w:r>
          </w:p>
        </w:tc>
        <w:tc>
          <w:tcPr>
            <w:tcW w:w="0" w:type="auto"/>
            <w:shd w:val="clear"/>
            <w:vAlign w:val="center"/>
          </w:tcPr>
          <w:p w14:paraId="7EDACB2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FormulaType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枚举不可扩展</w:t>
            </w:r>
          </w:p>
        </w:tc>
        <w:tc>
          <w:tcPr>
            <w:tcW w:w="0" w:type="auto"/>
            <w:shd w:val="clear"/>
            <w:vAlign w:val="center"/>
          </w:tcPr>
          <w:p w14:paraId="0483296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Medium</w:t>
            </w:r>
          </w:p>
        </w:tc>
        <w:tc>
          <w:tcPr>
            <w:tcW w:w="0" w:type="auto"/>
            <w:shd w:val="clear"/>
            <w:vAlign w:val="center"/>
          </w:tcPr>
          <w:p w14:paraId="7D60B5C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V2增加LOOKUP/CUSTOM类型</w:t>
            </w:r>
          </w:p>
        </w:tc>
        <w:tc>
          <w:tcPr>
            <w:tcW w:w="0" w:type="auto"/>
            <w:shd w:val="clear"/>
            <w:vAlign w:val="center"/>
          </w:tcPr>
          <w:p w14:paraId="06CA4AD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现有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isCalc()/isAggregate()/isConditional()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硬编码了所有类型分支，Engine和ValidationService都有switch-on-type逻辑</w:t>
            </w:r>
          </w:p>
        </w:tc>
      </w:tr>
      <w:tr w14:paraId="3EA12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511960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R4</w:t>
            </w:r>
          </w:p>
        </w:tc>
        <w:tc>
          <w:tcPr>
            <w:tcW w:w="0" w:type="auto"/>
            <w:shd w:val="clear"/>
            <w:vAlign w:val="center"/>
          </w:tcPr>
          <w:p w14:paraId="254376D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ExecutionResult不包含输入快照</w:t>
            </w:r>
          </w:p>
        </w:tc>
        <w:tc>
          <w:tcPr>
            <w:tcW w:w="0" w:type="auto"/>
            <w:shd w:val="clear"/>
            <w:vAlign w:val="center"/>
          </w:tcPr>
          <w:p w14:paraId="57E2A3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Medium</w:t>
            </w:r>
          </w:p>
        </w:tc>
        <w:tc>
          <w:tcPr>
            <w:tcW w:w="0" w:type="auto"/>
            <w:shd w:val="clear"/>
            <w:vAlign w:val="center"/>
          </w:tcPr>
          <w:p w14:paraId="4DE70A0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调试/审计场景</w:t>
            </w:r>
          </w:p>
        </w:tc>
        <w:tc>
          <w:tcPr>
            <w:tcW w:w="0" w:type="auto"/>
            <w:shd w:val="clear"/>
            <w:vAlign w:val="center"/>
          </w:tcPr>
          <w:p w14:paraId="4B7A318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无法追溯"输入什么值得到了什么结果"，调试公式错误时需要额外日志</w:t>
            </w:r>
          </w:p>
        </w:tc>
      </w:tr>
      <w:tr w14:paraId="1B13F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BC8168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R5</w:t>
            </w:r>
          </w:p>
        </w:tc>
        <w:tc>
          <w:tcPr>
            <w:tcW w:w="0" w:type="auto"/>
            <w:shd w:val="clear"/>
            <w:vAlign w:val="center"/>
          </w:tcPr>
          <w:p w14:paraId="75F6CD7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FormulaConfig表达式为空时依赖校验被跳过</w:t>
            </w:r>
          </w:p>
        </w:tc>
        <w:tc>
          <w:tcPr>
            <w:tcW w:w="0" w:type="auto"/>
            <w:shd w:val="clear"/>
            <w:vAlign w:val="center"/>
          </w:tcPr>
          <w:p w14:paraId="5D5FE82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Medium</w:t>
            </w:r>
          </w:p>
        </w:tc>
        <w:tc>
          <w:tcPr>
            <w:tcW w:w="0" w:type="auto"/>
            <w:shd w:val="clear"/>
            <w:vAlign w:val="center"/>
          </w:tcPr>
          <w:p w14:paraId="6D1D6ED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AGGREGATE公式无expression但有dependsOn</w:t>
            </w:r>
          </w:p>
        </w:tc>
        <w:tc>
          <w:tcPr>
            <w:tcW w:w="0" w:type="auto"/>
            <w:shd w:val="clear"/>
            <w:vAlign w:val="center"/>
          </w:tcPr>
          <w:p w14:paraId="64B89FE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ValidationService跳过空表达式但DependencyAnalyzer仍会分析dependsOn — 行为不一致</w:t>
            </w:r>
          </w:p>
        </w:tc>
      </w:tr>
      <w:tr w14:paraId="3BB08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F80DE2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R6</w:t>
            </w:r>
          </w:p>
        </w:tc>
        <w:tc>
          <w:tcPr>
            <w:tcW w:w="0" w:type="auto"/>
            <w:shd w:val="clear"/>
            <w:vAlign w:val="center"/>
          </w:tcPr>
          <w:p w14:paraId="5A27285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Engine与ValidationService重复依赖Analyzer</w:t>
            </w:r>
          </w:p>
        </w:tc>
        <w:tc>
          <w:tcPr>
            <w:tcW w:w="0" w:type="auto"/>
            <w:shd w:val="clear"/>
            <w:vAlign w:val="center"/>
          </w:tcPr>
          <w:p w14:paraId="1EE2F5D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/>
            <w:vAlign w:val="center"/>
          </w:tcPr>
          <w:p w14:paraId="666A9DE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运行时</w:t>
            </w:r>
          </w:p>
        </w:tc>
        <w:tc>
          <w:tcPr>
            <w:tcW w:w="0" w:type="auto"/>
            <w:shd w:val="clear"/>
            <w:vAlign w:val="center"/>
          </w:tcPr>
          <w:p w14:paraId="11FA968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两者各自实例化FormulaDependencyAnalyzer，若maxDepth配置不同会导致校验通过但执行失败</w:t>
            </w:r>
          </w:p>
        </w:tc>
      </w:tr>
    </w:tbl>
    <w:p w14:paraId="2D5FA400">
      <w:pPr>
        <w:keepNext w:val="0"/>
        <w:keepLines w:val="0"/>
        <w:widowControl/>
        <w:suppressLineNumbers w:val="0"/>
      </w:pPr>
      <w:r>
        <w:rPr>
          <w:sz w:val="24"/>
          <w:szCs w:val="24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4BF084">
      <w:pPr>
        <w:pStyle w:val="3"/>
        <w:keepNext w:val="0"/>
        <w:keepLines w:val="0"/>
        <w:widowControl/>
        <w:suppressLineNumbers w:val="0"/>
      </w:pPr>
      <w:r>
        <w:t>4. 技术债清单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4"/>
        <w:gridCol w:w="2528"/>
        <w:gridCol w:w="225"/>
        <w:gridCol w:w="3022"/>
        <w:gridCol w:w="2297"/>
      </w:tblGrid>
      <w:tr w14:paraId="12B9B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7DD4D0F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#</w:t>
            </w:r>
          </w:p>
        </w:tc>
        <w:tc>
          <w:tcPr>
            <w:tcW w:w="0" w:type="auto"/>
            <w:shd w:val="clear"/>
            <w:vAlign w:val="center"/>
          </w:tcPr>
          <w:p w14:paraId="1477939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问题</w:t>
            </w:r>
          </w:p>
        </w:tc>
        <w:tc>
          <w:tcPr>
            <w:tcW w:w="0" w:type="auto"/>
            <w:shd w:val="clear"/>
            <w:vAlign w:val="center"/>
          </w:tcPr>
          <w:p w14:paraId="134D848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类型</w:t>
            </w:r>
          </w:p>
        </w:tc>
        <w:tc>
          <w:tcPr>
            <w:tcW w:w="0" w:type="auto"/>
            <w:shd w:val="clear"/>
            <w:vAlign w:val="center"/>
          </w:tcPr>
          <w:p w14:paraId="3206CA7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位置</w:t>
            </w:r>
          </w:p>
        </w:tc>
        <w:tc>
          <w:tcPr>
            <w:tcW w:w="0" w:type="auto"/>
            <w:shd w:val="clear"/>
            <w:vAlign w:val="center"/>
          </w:tcPr>
          <w:p w14:paraId="6BBD6B6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建议</w:t>
            </w:r>
          </w:p>
        </w:tc>
      </w:tr>
      <w:tr w14:paraId="56769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664670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TD1</w:t>
            </w:r>
          </w:p>
        </w:tc>
        <w:tc>
          <w:tcPr>
            <w:tcW w:w="0" w:type="auto"/>
            <w:shd w:val="clear"/>
            <w:vAlign w:val="center"/>
          </w:tcPr>
          <w:p w14:paraId="22C5995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FormulaValidationService.valid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计算逻辑有bug</w:t>
            </w:r>
          </w:p>
        </w:tc>
        <w:tc>
          <w:tcPr>
            <w:tcW w:w="0" w:type="auto"/>
            <w:shd w:val="clear"/>
            <w:vAlign w:val="center"/>
          </w:tcPr>
          <w:p w14:paraId="4B8C2CC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正确性</w:t>
            </w:r>
          </w:p>
        </w:tc>
        <w:tc>
          <w:tcPr>
            <w:tcW w:w="0" w:type="auto"/>
            <w:shd w:val="clear"/>
            <w:vAlign w:val="center"/>
          </w:tcPr>
          <w:p w14:paraId="7EC8967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FormulaValidationService.java:99</w:t>
            </w:r>
          </w:p>
        </w:tc>
        <w:tc>
          <w:tcPr>
            <w:tcW w:w="0" w:type="auto"/>
            <w:shd w:val="clear"/>
            <w:vAlign w:val="center"/>
          </w:tcPr>
          <w:p w14:paraId="6C1790A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allSyntaxValid &amp;&amp; depResult.isValid()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已经覆盖了语法+DAG校验，后面又重复过滤CYCLE/DEPTH错误做冗余校验</w:t>
            </w:r>
          </w:p>
        </w:tc>
      </w:tr>
      <w:tr w14:paraId="3F099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9F4D08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TD2</w:t>
            </w:r>
          </w:p>
        </w:tc>
        <w:tc>
          <w:tcPr>
            <w:tcW w:w="0" w:type="auto"/>
            <w:shd w:val="clear"/>
            <w:vAlign w:val="center"/>
          </w:tcPr>
          <w:p w14:paraId="25A4528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中文字符串硬编码</w:t>
            </w:r>
          </w:p>
        </w:tc>
        <w:tc>
          <w:tcPr>
            <w:tcW w:w="0" w:type="auto"/>
            <w:shd w:val="clear"/>
            <w:vAlign w:val="center"/>
          </w:tcPr>
          <w:p w14:paraId="4BF4C31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可维护性</w:t>
            </w:r>
          </w:p>
        </w:tc>
        <w:tc>
          <w:tcPr>
            <w:tcW w:w="0" w:type="auto"/>
            <w:shd w:val="clear"/>
            <w:vAlign w:val="center"/>
          </w:tcPr>
          <w:p w14:paraId="043F1DC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FormulaDependencyAnalyzer.java:81/91</w:t>
            </w:r>
          </w:p>
        </w:tc>
        <w:tc>
          <w:tcPr>
            <w:tcW w:w="0" w:type="auto"/>
            <w:shd w:val="clear"/>
            <w:vAlign w:val="center"/>
          </w:tcPr>
          <w:p w14:paraId="0F11C28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循环/深度错误消息使用中文，国际化困难</w:t>
            </w:r>
          </w:p>
        </w:tc>
      </w:tr>
      <w:tr w14:paraId="48363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7ED627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TD3</w:t>
            </w:r>
          </w:p>
        </w:tc>
        <w:tc>
          <w:tcPr>
            <w:tcW w:w="0" w:type="auto"/>
            <w:shd w:val="clear"/>
            <w:vAlign w:val="center"/>
          </w:tcPr>
          <w:p w14:paraId="0D5CDC2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POSITION_PATTERN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未使用</w:t>
            </w:r>
          </w:p>
        </w:tc>
        <w:tc>
          <w:tcPr>
            <w:tcW w:w="0" w:type="auto"/>
            <w:shd w:val="clear"/>
            <w:vAlign w:val="center"/>
          </w:tcPr>
          <w:p w14:paraId="438BD2C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死代码</w:t>
            </w:r>
          </w:p>
        </w:tc>
        <w:tc>
          <w:tcPr>
            <w:tcW w:w="0" w:type="auto"/>
            <w:shd w:val="clear"/>
            <w:vAlign w:val="center"/>
          </w:tcPr>
          <w:p w14:paraId="20B3EE1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AviatorAdapter.java:33</w:t>
            </w:r>
          </w:p>
        </w:tc>
        <w:tc>
          <w:tcPr>
            <w:tcW w:w="0" w:type="auto"/>
            <w:shd w:val="clear"/>
            <w:vAlign w:val="center"/>
          </w:tcPr>
          <w:p w14:paraId="36CCFA7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定义了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POSITION_PATTERN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静态字段但从未被引用（实际解析在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FormulaCompileException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中）</w:t>
            </w:r>
          </w:p>
        </w:tc>
      </w:tr>
      <w:tr w14:paraId="65493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9A6E24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TD4</w:t>
            </w:r>
          </w:p>
        </w:tc>
        <w:tc>
          <w:tcPr>
            <w:tcW w:w="0" w:type="auto"/>
            <w:shd w:val="clear"/>
            <w:vAlign w:val="center"/>
          </w:tcPr>
          <w:p w14:paraId="2CF9675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FormulaErrorHandler.Mode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内嵌枚举</w:t>
            </w:r>
          </w:p>
        </w:tc>
        <w:tc>
          <w:tcPr>
            <w:tcW w:w="0" w:type="auto"/>
            <w:shd w:val="clear"/>
            <w:vAlign w:val="center"/>
          </w:tcPr>
          <w:p w14:paraId="214D23C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扩展性</w:t>
            </w:r>
          </w:p>
        </w:tc>
        <w:tc>
          <w:tcPr>
            <w:tcW w:w="0" w:type="auto"/>
            <w:shd w:val="clear"/>
            <w:vAlign w:val="center"/>
          </w:tcPr>
          <w:p w14:paraId="74D93A8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FormulaErrorHandler.java:28</w:t>
            </w:r>
          </w:p>
        </w:tc>
        <w:tc>
          <w:tcPr>
            <w:tcW w:w="0" w:type="auto"/>
            <w:shd w:val="clear"/>
            <w:vAlign w:val="center"/>
          </w:tcPr>
          <w:p w14:paraId="79EA412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Mode定义为内部枚举，若ValidationService也想用此策略模式则需重新定义</w:t>
            </w:r>
          </w:p>
        </w:tc>
      </w:tr>
      <w:tr w14:paraId="4EB48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2F39CE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TD5</w:t>
            </w:r>
          </w:p>
        </w:tc>
        <w:tc>
          <w:tcPr>
            <w:tcW w:w="0" w:type="auto"/>
            <w:shd w:val="clear"/>
            <w:vAlign w:val="center"/>
          </w:tcPr>
          <w:p w14:paraId="6149AB0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ExpressionExecutor每次编译</w:t>
            </w:r>
          </w:p>
        </w:tc>
        <w:tc>
          <w:tcPr>
            <w:tcW w:w="0" w:type="auto"/>
            <w:shd w:val="clear"/>
            <w:vAlign w:val="center"/>
          </w:tcPr>
          <w:p w14:paraId="7B92A10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性能</w:t>
            </w:r>
          </w:p>
        </w:tc>
        <w:tc>
          <w:tcPr>
            <w:tcW w:w="0" w:type="auto"/>
            <w:shd w:val="clear"/>
            <w:vAlign w:val="center"/>
          </w:tcPr>
          <w:p w14:paraId="156326A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ExpressionExecutor.java:42</w:t>
            </w:r>
          </w:p>
        </w:tc>
        <w:tc>
          <w:tcPr>
            <w:tcW w:w="0" w:type="auto"/>
            <w:shd w:val="clear"/>
            <w:vAlign w:val="center"/>
          </w:tcPr>
          <w:p w14:paraId="0644F90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aviator.compile(expression)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每次调用重新编译，Phase 3B应考虑LRU缓存</w:t>
            </w:r>
          </w:p>
        </w:tc>
      </w:tr>
      <w:tr w14:paraId="3A33F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330A95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TD6</w:t>
            </w:r>
          </w:p>
        </w:tc>
        <w:tc>
          <w:tcPr>
            <w:tcW w:w="0" w:type="auto"/>
            <w:shd w:val="clear"/>
            <w:vAlign w:val="center"/>
          </w:tcPr>
          <w:p w14:paraId="0929C9B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hasCycles()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标记为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@Deprecated</w:t>
            </w:r>
          </w:p>
        </w:tc>
        <w:tc>
          <w:tcPr>
            <w:tcW w:w="0" w:type="auto"/>
            <w:shd w:val="clear"/>
            <w:vAlign w:val="center"/>
          </w:tcPr>
          <w:p w14:paraId="0447542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兼容性</w:t>
            </w:r>
          </w:p>
        </w:tc>
        <w:tc>
          <w:tcPr>
            <w:tcW w:w="0" w:type="auto"/>
            <w:shd w:val="clear"/>
            <w:vAlign w:val="center"/>
          </w:tcPr>
          <w:p w14:paraId="5C65265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DependencyAnalysisResult.java:67</w:t>
            </w:r>
          </w:p>
        </w:tc>
        <w:tc>
          <w:tcPr>
            <w:tcW w:w="0" w:type="auto"/>
            <w:shd w:val="clear"/>
            <w:vAlign w:val="center"/>
          </w:tcPr>
          <w:p w14:paraId="23CF395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标记弃用但所有调用方仍在使用，产生编译警告</w:t>
            </w:r>
          </w:p>
        </w:tc>
      </w:tr>
    </w:tbl>
    <w:p w14:paraId="451E9438">
      <w:pPr>
        <w:keepNext w:val="0"/>
        <w:keepLines w:val="0"/>
        <w:widowControl/>
        <w:suppressLineNumbers w:val="0"/>
      </w:pPr>
      <w:r>
        <w:rPr>
          <w:sz w:val="24"/>
          <w:szCs w:val="24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6D1622">
      <w:pPr>
        <w:pStyle w:val="3"/>
        <w:keepNext w:val="0"/>
        <w:keepLines w:val="0"/>
        <w:widowControl/>
        <w:suppressLineNumbers w:val="0"/>
      </w:pPr>
      <w:r>
        <w:t>5. 逐项评审</w:t>
      </w:r>
    </w:p>
    <w:p w14:paraId="200877AC">
      <w:pPr>
        <w:pStyle w:val="4"/>
        <w:keepNext w:val="0"/>
        <w:keepLines w:val="0"/>
        <w:widowControl/>
        <w:suppressLineNumbers w:val="0"/>
      </w:pPr>
      <w:r>
        <w:t>5.1 FormulaConfig 扩展性 — ⚠️ 部分满足</w:t>
      </w:r>
    </w:p>
    <w:p w14:paraId="0564CD1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✅ Builder模式支持新增字段不破坏现有调用</w:t>
      </w:r>
    </w:p>
    <w:p w14:paraId="6FDF006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✅ </w:t>
      </w:r>
      <w:r>
        <w:rPr>
          <w:rStyle w:val="10"/>
        </w:rPr>
        <w:t>validate()</w:t>
      </w:r>
      <w:r>
        <w:t xml:space="preserve"> 私有方法可追加新校验规则</w:t>
      </w:r>
    </w:p>
    <w:p w14:paraId="276D25F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⚠️ 新增FormulaType需修改3处：</w:t>
      </w:r>
      <w:r>
        <w:rPr>
          <w:rStyle w:val="10"/>
        </w:rPr>
        <w:t>FormulaType.java</w:t>
      </w:r>
      <w:r>
        <w:t xml:space="preserve"> + </w:t>
      </w:r>
      <w:r>
        <w:rPr>
          <w:rStyle w:val="10"/>
        </w:rPr>
        <w:t>FormulaConfig.validate()</w:t>
      </w:r>
      <w:r>
        <w:t xml:space="preserve"> + </w:t>
      </w:r>
      <w:r>
        <w:rPr>
          <w:rStyle w:val="10"/>
        </w:rPr>
        <w:t>FormulaExecutionEngine</w:t>
      </w:r>
      <w:r>
        <w:t xml:space="preserve">(skip逻辑) + </w:t>
      </w:r>
      <w:r>
        <w:rPr>
          <w:rStyle w:val="10"/>
        </w:rPr>
        <w:t>FormulaValidationService</w:t>
      </w:r>
      <w:r>
        <w:t>(空白表达式跳过逻辑)</w:t>
      </w:r>
    </w:p>
    <w:p w14:paraId="3F341356">
      <w:pPr>
        <w:pStyle w:val="4"/>
        <w:keepNext w:val="0"/>
        <w:keepLines w:val="0"/>
        <w:widowControl/>
        <w:suppressLineNumbers w:val="0"/>
      </w:pPr>
      <w:r>
        <w:t>5.2 AggregateConfig 兼容性 — ✅ 满足</w:t>
      </w:r>
    </w:p>
    <w:p w14:paraId="133CA1B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✅ </w:t>
      </w:r>
      <w:r>
        <w:rPr>
          <w:rStyle w:val="10"/>
        </w:rPr>
        <w:t>filter</w:t>
      </w:r>
      <w:r>
        <w:t xml:space="preserve"> 字段保留，Phase 2B可直接使用</w:t>
      </w:r>
    </w:p>
    <w:p w14:paraId="573D405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✅ </w:t>
      </w:r>
      <w:r>
        <w:rPr>
          <w:rStyle w:val="10"/>
        </w:rPr>
        <w:t>hasFilter()</w:t>
      </w:r>
      <w:r>
        <w:t xml:space="preserve"> 便捷方法</w:t>
      </w:r>
    </w:p>
    <w:p w14:paraId="4FB34C2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✅ </w:t>
      </w:r>
      <w:r>
        <w:rPr>
          <w:rStyle w:val="10"/>
        </w:rPr>
        <w:t>relationCode</w:t>
      </w:r>
      <w:r>
        <w:t xml:space="preserve"> 对应 </w:t>
      </w:r>
      <w:r>
        <w:rPr>
          <w:rStyle w:val="10"/>
        </w:rPr>
        <w:t>AiBusinessObjectRelation.relationCode</w:t>
      </w:r>
    </w:p>
    <w:p w14:paraId="2C092B9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⚠️ 缺少 </w:t>
      </w:r>
      <w:r>
        <w:rPr>
          <w:rStyle w:val="10"/>
        </w:rPr>
        <w:t>relationObjectCode</w:t>
      </w:r>
      <w:r>
        <w:t xml:space="preserve"> — Phase 3B需要知道从表对应哪个BusinessObject才能查询数据</w:t>
      </w:r>
    </w:p>
    <w:p w14:paraId="50A94625">
      <w:pPr>
        <w:pStyle w:val="4"/>
        <w:keepNext w:val="0"/>
        <w:keepLines w:val="0"/>
        <w:widowControl/>
        <w:suppressLineNumbers w:val="0"/>
      </w:pPr>
      <w:r>
        <w:t>5.3 FormulaType 设计 — ✅ 满足</w:t>
      </w:r>
    </w:p>
    <w:p w14:paraId="5C5B2F7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✅ CALC / AGGREGATE / CONDITIONAL 覆盖spec全部需求</w:t>
      </w:r>
    </w:p>
    <w:p w14:paraId="3735B93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✅ 强类型枚举，不可为null</w:t>
      </w:r>
    </w:p>
    <w:p w14:paraId="65F52BFE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⚠️ Phase 2仅实现了CALC执行路径，AGGREGATE和CONDITIONAL待Phase 3B</w:t>
      </w:r>
    </w:p>
    <w:p w14:paraId="0D461C83">
      <w:pPr>
        <w:pStyle w:val="4"/>
        <w:keepNext w:val="0"/>
        <w:keepLines w:val="0"/>
        <w:widowControl/>
        <w:suppressLineNumbers w:val="0"/>
      </w:pPr>
      <w:r>
        <w:t>5.4 DependencyAnalyzer 解耦程度 — ✅ 优秀</w:t>
      </w:r>
    </w:p>
    <w:p w14:paraId="7B8F6B1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✅ 零外部依赖（仅</w:t>
      </w:r>
      <w:r>
        <w:rPr>
          <w:rStyle w:val="10"/>
        </w:rPr>
        <w:t>java.util.*</w:t>
      </w:r>
      <w:r>
        <w:t>）</w:t>
      </w:r>
    </w:p>
    <w:p w14:paraId="2F4A824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✅ 纯函数式：</w:t>
      </w:r>
      <w:r>
        <w:rPr>
          <w:rStyle w:val="10"/>
        </w:rPr>
        <w:t>analyze(Map) → DependencyAnalysisResult</w:t>
      </w:r>
    </w:p>
    <w:p w14:paraId="07ADD6D2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✅ 构造器注入maxDepth</w:t>
      </w:r>
    </w:p>
    <w:p w14:paraId="287335B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✅ 方法级package-private便于测试</w:t>
      </w:r>
    </w:p>
    <w:p w14:paraId="7E258B20">
      <w:pPr>
        <w:pStyle w:val="4"/>
        <w:keepNext w:val="0"/>
        <w:keepLines w:val="0"/>
        <w:widowControl/>
        <w:suppressLineNumbers w:val="0"/>
      </w:pPr>
      <w:r>
        <w:t>5.5 FormulaExecutionEngine 依赖关系 — ✅ 良好</w:t>
      </w:r>
    </w:p>
    <w:p w14:paraId="34A30A4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ExpressionExecutor ← AviatorAdapter ← Aviator (外部)</w:t>
      </w:r>
    </w:p>
    <w:p w14:paraId="5A4C928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FormulaDependencyAnalyzer (纯领域)</w:t>
      </w:r>
    </w:p>
    <w:p w14:paraId="750C6FE9">
      <w:pPr>
        <w:pStyle w:val="5"/>
        <w:keepNext w:val="0"/>
        <w:keepLines w:val="0"/>
        <w:widowControl/>
        <w:suppressLineNumbers w:val="0"/>
      </w:pPr>
      <w:r>
        <w:rPr>
          <w:rStyle w:val="10"/>
        </w:rPr>
        <w:t>FormulaErrorHandler ← SLF4J (外部)</w:t>
      </w:r>
    </w:p>
    <w:p w14:paraId="7EE55550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✅ 依赖全部通过构造器注入，可替换</w:t>
      </w:r>
    </w:p>
    <w:p w14:paraId="4BB378C0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✅ Service层无Spring注解，纯POJO</w:t>
      </w:r>
    </w:p>
    <w:p w14:paraId="7025301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⚠️ 重复依赖FormulaDependencyAnalyzer（ValidationService也有一份）</w:t>
      </w:r>
    </w:p>
    <w:p w14:paraId="63353925">
      <w:pPr>
        <w:pStyle w:val="4"/>
        <w:keepNext w:val="0"/>
        <w:keepLines w:val="0"/>
        <w:widowControl/>
        <w:suppressLineNumbers w:val="0"/>
      </w:pPr>
      <w:r>
        <w:t>5.6 ExecutionResult 设计 — ✅ 满足当前</w:t>
      </w:r>
    </w:p>
    <w:p w14:paraId="78A23B2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 xml:space="preserve">✅ </w:t>
      </w:r>
      <w:r>
        <w:rPr>
          <w:rStyle w:val="10"/>
        </w:rPr>
        <w:t>success</w:t>
      </w:r>
      <w:r>
        <w:t xml:space="preserve"> / </w:t>
      </w:r>
      <w:r>
        <w:rPr>
          <w:rStyle w:val="10"/>
        </w:rPr>
        <w:t>results</w:t>
      </w:r>
      <w:r>
        <w:t xml:space="preserve"> / </w:t>
      </w:r>
      <w:r>
        <w:rPr>
          <w:rStyle w:val="10"/>
        </w:rPr>
        <w:t>errors</w:t>
      </w:r>
      <w:r>
        <w:t xml:space="preserve"> / </w:t>
      </w:r>
      <w:r>
        <w:rPr>
          <w:rStyle w:val="10"/>
        </w:rPr>
        <w:t>executedFields</w:t>
      </w:r>
      <w:r>
        <w:t xml:space="preserve"> / </w:t>
      </w:r>
      <w:r>
        <w:rPr>
          <w:rStyle w:val="10"/>
        </w:rPr>
        <w:t>elapsedMs</w:t>
      </w:r>
    </w:p>
    <w:p w14:paraId="424F8E47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✅ 不可变Map/List</w:t>
      </w:r>
    </w:p>
    <w:p w14:paraId="27935970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⚠️ 缺少输入快照（Phase 3B调试时需要）</w:t>
      </w:r>
    </w:p>
    <w:p w14:paraId="4843749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 xml:space="preserve">⚠️ </w:t>
      </w:r>
      <w:r>
        <w:rPr>
          <w:rStyle w:val="10"/>
        </w:rPr>
        <w:t>getSuccessCount()</w:t>
      </w:r>
      <w:r>
        <w:t xml:space="preserve"> 依赖 </w:t>
      </w:r>
      <w:r>
        <w:rPr>
          <w:rStyle w:val="10"/>
        </w:rPr>
        <w:t>putResult</w:t>
      </w:r>
      <w:r>
        <w:t xml:space="preserve"> 调用次数，语义不够精确</w:t>
      </w:r>
    </w:p>
    <w:p w14:paraId="6587575A">
      <w:pPr>
        <w:pStyle w:val="4"/>
        <w:keepNext w:val="0"/>
        <w:keepLines w:val="0"/>
        <w:widowControl/>
        <w:suppressLineNumbers w:val="0"/>
      </w:pPr>
      <w:r>
        <w:t>5.7 ErrorHandler 策略模式 — ✅ 良好</w:t>
      </w:r>
    </w:p>
    <w:p w14:paraId="0FD4B97C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 xml:space="preserve">✅ </w:t>
      </w:r>
      <w:r>
        <w:rPr>
          <w:rStyle w:val="10"/>
        </w:rPr>
        <w:t>Mode.LENIENT</w:t>
      </w:r>
      <w:r>
        <w:t xml:space="preserve"> / </w:t>
      </w:r>
      <w:r>
        <w:rPr>
          <w:rStyle w:val="10"/>
        </w:rPr>
        <w:t>Mode.STRICT</w:t>
      </w:r>
      <w:r>
        <w:t xml:space="preserve"> 双模式</w:t>
      </w:r>
    </w:p>
    <w:p w14:paraId="0CC8BA7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 xml:space="preserve">✅ </w:t>
      </w:r>
      <w:r>
        <w:rPr>
          <w:rStyle w:val="10"/>
        </w:rPr>
        <w:t>HandleResult</w:t>
      </w:r>
      <w:r>
        <w:t xml:space="preserve"> 内嵌结果类型</w:t>
      </w:r>
    </w:p>
    <w:p w14:paraId="0E4BA066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 xml:space="preserve">✅ </w:t>
      </w:r>
      <w:r>
        <w:rPr>
          <w:rStyle w:val="10"/>
        </w:rPr>
        <w:t>summarize()</w:t>
      </w:r>
      <w:r>
        <w:t xml:space="preserve"> 聚合多个错误</w:t>
      </w:r>
    </w:p>
    <w:p w14:paraId="57EFD076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⚠️ Mode定义为内嵌枚举，ValidationService如需复用需重新定义</w:t>
      </w:r>
    </w:p>
    <w:p w14:paraId="4BE761BD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⚠️ STRICT模式在Engine的catch-all路径（Line 116）不会触发（总是LENIENT处理器）</w:t>
      </w:r>
    </w:p>
    <w:p w14:paraId="2D1F0A74">
      <w:pPr>
        <w:pStyle w:val="4"/>
        <w:keepNext w:val="0"/>
        <w:keepLines w:val="0"/>
        <w:widowControl/>
        <w:suppressLineNumbers w:val="0"/>
      </w:pPr>
      <w:r>
        <w:t>5.8 AggregateEngine 接入风险 — ⚠️ 中等</w:t>
      </w:r>
    </w:p>
    <w:p w14:paraId="6832DD03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高风险点 (R1)</w:t>
      </w:r>
      <w:r>
        <w:t>: Engine跳过AGGREGATE公式，需在循环中增加分支：</w:t>
      </w:r>
    </w:p>
    <w:p w14:paraId="69196F48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if (config.isAggregate()) {</w:t>
      </w:r>
    </w:p>
    <w:p w14:paraId="072D3D49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value = aggregateEngine.execute(config, context);</w:t>
      </w:r>
    </w:p>
    <w:p w14:paraId="5FEFCB27">
      <w:pPr>
        <w:pStyle w:val="5"/>
        <w:keepNext w:val="0"/>
        <w:keepLines w:val="0"/>
        <w:widowControl/>
        <w:suppressLineNumbers w:val="0"/>
      </w:pPr>
      <w:r>
        <w:rPr>
          <w:rStyle w:val="10"/>
        </w:rPr>
        <w:t>}</w:t>
      </w:r>
    </w:p>
    <w:p w14:paraId="054ECE90">
      <w:pPr>
        <w:pStyle w:val="6"/>
        <w:keepNext w:val="0"/>
        <w:keepLines w:val="0"/>
        <w:widowControl/>
        <w:suppressLineNumbers w:val="0"/>
      </w:pPr>
      <w:r>
        <w:t>当前代码无此接口预留。</w:t>
      </w:r>
    </w:p>
    <w:p w14:paraId="3F7A36A2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中风险点</w:t>
      </w:r>
      <w:r>
        <w:t xml:space="preserve">: AggregateConfig缺少 </w:t>
      </w:r>
      <w:r>
        <w:rPr>
          <w:rStyle w:val="10"/>
        </w:rPr>
        <w:t>relationObjectCode</w:t>
      </w:r>
      <w:r>
        <w:t xml:space="preserve"> — </w:t>
      </w:r>
      <w:r>
        <w:rPr>
          <w:rStyle w:val="10"/>
        </w:rPr>
        <w:t>relationCode</w:t>
      </w:r>
      <w:r>
        <w:t xml:space="preserve"> 是关系编码，但查询从表数据需要知道目标BusinessObject。</w:t>
      </w:r>
    </w:p>
    <w:p w14:paraId="1BFCBCC4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低风险点</w:t>
      </w:r>
      <w:r>
        <w:t>: 聚合公式的依赖（</w:t>
      </w:r>
      <w:r>
        <w:rPr>
          <w:rStyle w:val="10"/>
        </w:rPr>
        <w:t>@relationCode</w:t>
      </w:r>
      <w:r>
        <w:t>）在DependencyAnalyzer中已处理，拓扑排序已包含聚合公式。</w:t>
      </w:r>
    </w:p>
    <w:p w14:paraId="5D6FE22A">
      <w:pPr>
        <w:keepNext w:val="0"/>
        <w:keepLines w:val="0"/>
        <w:widowControl/>
        <w:suppressLineNumbers w:val="0"/>
      </w:pPr>
      <w: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88A69D">
      <w:pPr>
        <w:pStyle w:val="3"/>
        <w:keepNext w:val="0"/>
        <w:keepLines w:val="0"/>
        <w:widowControl/>
        <w:suppressLineNumbers w:val="0"/>
      </w:pPr>
      <w:r>
        <w:t>6. 最终结论</w:t>
      </w:r>
    </w:p>
    <w:p w14:paraId="0F0910A0">
      <w:pPr>
        <w:pStyle w:val="4"/>
        <w:keepNext w:val="0"/>
        <w:keepLines w:val="0"/>
        <w:widowControl/>
        <w:suppressLineNumbers w:val="0"/>
      </w:pPr>
      <w:r>
        <w:t xml:space="preserve">阶段一（Spec Compliance）: </w:t>
      </w:r>
      <w:r>
        <w:rPr>
          <w:rStyle w:val="9"/>
          <w:b/>
        </w:rPr>
        <w:t>PASS</w:t>
      </w:r>
      <w:r>
        <w:t xml:space="preserve"> ✅</w:t>
      </w:r>
    </w:p>
    <w:p w14:paraId="57179CC5">
      <w:pPr>
        <w:pStyle w:val="6"/>
        <w:keepNext w:val="0"/>
        <w:keepLines w:val="0"/>
        <w:widowControl/>
        <w:suppressLineNumbers w:val="0"/>
      </w:pPr>
      <w:r>
        <w:t>Phase 1/2A/3A 均符合 spec.md 设计要求，89个测试全部通过。</w:t>
      </w:r>
    </w:p>
    <w:p w14:paraId="030006B6">
      <w:pPr>
        <w:pStyle w:val="4"/>
        <w:keepNext w:val="0"/>
        <w:keepLines w:val="0"/>
        <w:widowControl/>
        <w:suppressLineNumbers w:val="0"/>
      </w:pPr>
      <w:r>
        <w:t xml:space="preserve">阶段二（Code Quality）: </w:t>
      </w:r>
      <w:r>
        <w:rPr>
          <w:rStyle w:val="9"/>
          <w:b/>
        </w:rPr>
        <w:t>PASS</w:t>
      </w:r>
      <w:r>
        <w:t xml:space="preserve"> ⚠️ （条件通过）</w:t>
      </w:r>
    </w:p>
    <w:p w14:paraId="6658BD6B">
      <w:pPr>
        <w:pStyle w:val="6"/>
        <w:keepNext w:val="0"/>
        <w:keepLines w:val="0"/>
        <w:widowControl/>
        <w:suppressLineNumbers w:val="0"/>
      </w:pPr>
      <w:r>
        <w:t>6项技术债均为Minor级，不影响Phase 3B推进。</w:t>
      </w:r>
    </w:p>
    <w:p w14:paraId="4FDF2517">
      <w:pPr>
        <w:pStyle w:val="4"/>
        <w:keepNext w:val="0"/>
        <w:keepLines w:val="0"/>
        <w:widowControl/>
        <w:suppressLineNumbers w:val="0"/>
      </w:pPr>
      <w:r>
        <w:t xml:space="preserve">判断: </w:t>
      </w:r>
      <w:r>
        <w:rPr>
          <w:rStyle w:val="9"/>
          <w:b/>
        </w:rPr>
        <w:t>允许进入 Phase 3B</w:t>
      </w:r>
      <w:r>
        <w:t>，但需确认以下前置条件</w:t>
      </w:r>
      <w:bookmarkStart w:id="0" w:name="_GoBack"/>
      <w:bookmarkEnd w:id="0"/>
      <w:r>
        <w:t>：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20"/>
        <w:gridCol w:w="776"/>
      </w:tblGrid>
      <w:tr w14:paraId="20683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66519F6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条件</w:t>
            </w:r>
          </w:p>
        </w:tc>
        <w:tc>
          <w:tcPr>
            <w:tcW w:w="0" w:type="auto"/>
            <w:shd w:val="clear"/>
            <w:vAlign w:val="center"/>
          </w:tcPr>
          <w:p w14:paraId="2316B40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优先级</w:t>
            </w:r>
          </w:p>
        </w:tc>
      </w:tr>
      <w:tr w14:paraId="4F0DF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67195F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R1: Engine跳过AGGREGATE公式 — Phase 3B必须首先解决</w:t>
            </w:r>
          </w:p>
        </w:tc>
        <w:tc>
          <w:tcPr>
            <w:tcW w:w="0" w:type="auto"/>
            <w:shd w:val="clear"/>
            <w:vAlign w:val="center"/>
          </w:tcPr>
          <w:p w14:paraId="614FE0B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阻塞</w:t>
            </w:r>
          </w:p>
        </w:tc>
      </w:tr>
      <w:tr w14:paraId="673AC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1EBCAB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R2: AviatorAdapter静态全局设置 — 建议改为实例级配置</w:t>
            </w:r>
          </w:p>
        </w:tc>
        <w:tc>
          <w:tcPr>
            <w:tcW w:w="0" w:type="auto"/>
            <w:shd w:val="clear"/>
            <w:vAlign w:val="center"/>
          </w:tcPr>
          <w:p w14:paraId="7959409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建议</w:t>
            </w:r>
          </w:p>
        </w:tc>
      </w:tr>
      <w:tr w14:paraId="2C92E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83A012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TD1: ValidationService冗余校验 — 可延后</w:t>
            </w:r>
          </w:p>
        </w:tc>
        <w:tc>
          <w:tcPr>
            <w:tcW w:w="0" w:type="auto"/>
            <w:shd w:val="clear"/>
            <w:vAlign w:val="center"/>
          </w:tcPr>
          <w:p w14:paraId="300AC18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可延后</w:t>
            </w:r>
          </w:p>
        </w:tc>
      </w:tr>
      <w:tr w14:paraId="59BCE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337AB0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AggregateConfig缺relationObjectCode — 根据Phase 3B实际需求决定</w:t>
            </w:r>
          </w:p>
        </w:tc>
        <w:tc>
          <w:tcPr>
            <w:tcW w:w="0" w:type="auto"/>
            <w:shd w:val="clear"/>
            <w:vAlign w:val="center"/>
          </w:tcPr>
          <w:p w14:paraId="255F6EB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观察</w:t>
            </w:r>
          </w:p>
        </w:tc>
      </w:tr>
    </w:tbl>
    <w:p w14:paraId="51864A9F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建议</w:t>
      </w:r>
      <w:r>
        <w:t>: 进入Phase 3B前，先在</w:t>
      </w:r>
      <w:r>
        <w:rPr>
          <w:rStyle w:val="10"/>
        </w:rPr>
        <w:t>FormulaExecutionEngine</w:t>
      </w:r>
      <w:r>
        <w:t>中为AGGREGATE公式增加显式的错误提示（而非静默跳过），作为AggregateEngine的接入桩。</w:t>
      </w:r>
    </w:p>
    <w:p w14:paraId="56F9EFF4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B11ED3"/>
    <w:multiLevelType w:val="multilevel"/>
    <w:tmpl w:val="83B11ED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9B549ECB"/>
    <w:multiLevelType w:val="multilevel"/>
    <w:tmpl w:val="9B549EC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0D693DAA"/>
    <w:multiLevelType w:val="multilevel"/>
    <w:tmpl w:val="0D693DA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20589098"/>
    <w:multiLevelType w:val="multilevel"/>
    <w:tmpl w:val="2058909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37792AA9"/>
    <w:multiLevelType w:val="multilevel"/>
    <w:tmpl w:val="37792A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6C6C8228"/>
    <w:multiLevelType w:val="multilevel"/>
    <w:tmpl w:val="6C6C822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6F7B8B79"/>
    <w:multiLevelType w:val="multilevel"/>
    <w:tmpl w:val="6F7B8B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AB5F3E"/>
    <w:rsid w:val="4C91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Code"/>
    <w:basedOn w:val="8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lengthwise2"/>
      <sectRole val="1"/>
    </customSectPr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2023-10-25T07:52:00Z</dcterms:created>
  <dc:creator>Administrator</dc:creator>
  <cp:lastModifiedBy>程平</cp:lastModifiedBy>
  <dcterms:modified xsi:type="dcterms:W3CDTF">2026-06-12T06:20:22Z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CC5DBFD00B504F2F82C0C216B7FAB4DB_12</vt:lpwstr>
  </property>
  <property fmtid="{D5CDD505-2E9C-101B-9397-08002B2CF9AE}" pid="4" name="KSOTemplateDocerSaveRecord">
    <vt:lpwstr>eyJoZGlkIjoiZThmNGVhZjY5N2MwZjg0OTljNjc5YWVlYWUwZmU3ZjYiLCJ1c2VySWQiOiIyODk3OTQzNzgifQ==</vt:lpwstr>
  </property>
</Properties>
</file>